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E0" w:rsidRPr="00402DE2" w:rsidRDefault="00D275E0" w:rsidP="00402DE2">
      <w:pPr>
        <w:jc w:val="center"/>
        <w:rPr>
          <w:b/>
        </w:rPr>
      </w:pPr>
      <w:r w:rsidRPr="00402DE2">
        <w:rPr>
          <w:b/>
        </w:rPr>
        <w:t>Le ragioni della diffusione del cristianesimo</w:t>
      </w:r>
    </w:p>
    <w:p w:rsidR="000258AA" w:rsidRDefault="000258AA" w:rsidP="000258AA">
      <w:r>
        <w:t>Il Cristianesimo si diffonde rapidamente per diverse ragioni:</w:t>
      </w:r>
    </w:p>
    <w:p w:rsidR="000258AA" w:rsidRDefault="000258AA" w:rsidP="000258AA">
      <w:pPr>
        <w:pStyle w:val="Paragrafoelenco"/>
        <w:numPr>
          <w:ilvl w:val="0"/>
          <w:numId w:val="2"/>
        </w:numPr>
      </w:pPr>
      <w:r>
        <w:t xml:space="preserve">Perché nell’Impero c’è una </w:t>
      </w:r>
      <w:r w:rsidRPr="0058569D">
        <w:rPr>
          <w:b/>
        </w:rPr>
        <w:t>lingua unica</w:t>
      </w:r>
      <w:r>
        <w:t>, il latino.</w:t>
      </w:r>
    </w:p>
    <w:p w:rsidR="000258AA" w:rsidRDefault="000258AA" w:rsidP="000258AA">
      <w:pPr>
        <w:pStyle w:val="Paragrafoelenco"/>
        <w:numPr>
          <w:ilvl w:val="0"/>
          <w:numId w:val="2"/>
        </w:numPr>
      </w:pPr>
      <w:r>
        <w:t xml:space="preserve">Molto importanti per la diffusione e la circolazione delle idee sono anche </w:t>
      </w:r>
      <w:r w:rsidRPr="0058569D">
        <w:rPr>
          <w:b/>
        </w:rPr>
        <w:t>le strade</w:t>
      </w:r>
      <w:r>
        <w:t xml:space="preserve"> che uniscono tutto l’Impero.</w:t>
      </w:r>
    </w:p>
    <w:p w:rsidR="000258AA" w:rsidRDefault="000258AA" w:rsidP="000258AA">
      <w:pPr>
        <w:pStyle w:val="Paragrafoelenco"/>
        <w:numPr>
          <w:ilvl w:val="0"/>
          <w:numId w:val="2"/>
        </w:numPr>
      </w:pPr>
      <w:r>
        <w:t xml:space="preserve">Il Cristianesimo fa </w:t>
      </w:r>
      <w:r w:rsidRPr="0058569D">
        <w:rPr>
          <w:b/>
        </w:rPr>
        <w:t>molta presa sulle masse</w:t>
      </w:r>
      <w:r>
        <w:t>, sui più poveri, sul popolo: infatti il Cristianesimo afferma che saranno beati, avranno la salvezza eterna, non i più ricchi o i nobili, ma i più umili e giusti.</w:t>
      </w:r>
    </w:p>
    <w:p w:rsidR="000258AA" w:rsidRDefault="000258AA" w:rsidP="00484B53"/>
    <w:p w:rsidR="000258AA" w:rsidRDefault="000258AA" w:rsidP="00484B53">
      <w:r>
        <w:t xml:space="preserve">Il cristianesimo era </w:t>
      </w:r>
      <w:r>
        <w:rPr>
          <w:b/>
          <w:bCs/>
        </w:rPr>
        <w:t>una RELIGIONE INTERIORE</w:t>
      </w:r>
      <w:r>
        <w:t xml:space="preserve">. Il mondo esterno, materiale, conta insomma di meno: quello che conta è lo spirito, l’anima, la parte interiore di ogni uomo. </w:t>
      </w:r>
    </w:p>
    <w:p w:rsidR="00D275E0" w:rsidRDefault="00D275E0" w:rsidP="00484B53">
      <w:r>
        <w:t xml:space="preserve">Il cristianesimo dava la </w:t>
      </w:r>
      <w:r w:rsidRPr="00402DE2">
        <w:rPr>
          <w:b/>
        </w:rPr>
        <w:t xml:space="preserve">speranza di una vita felice </w:t>
      </w:r>
      <w:r w:rsidR="000258AA" w:rsidRPr="00402DE2">
        <w:rPr>
          <w:b/>
        </w:rPr>
        <w:t>DOPO LA MORTE</w:t>
      </w:r>
      <w:r>
        <w:t xml:space="preserve">: questo era un motivo di grande consolazione </w:t>
      </w:r>
      <w:r w:rsidRPr="00402DE2">
        <w:rPr>
          <w:b/>
        </w:rPr>
        <w:t>soprattutto per i più poveri e umili</w:t>
      </w:r>
      <w:r>
        <w:t>, gli schiavi e gli oppressi.</w:t>
      </w:r>
    </w:p>
    <w:p w:rsidR="00D275E0" w:rsidRDefault="00D275E0" w:rsidP="00484B53"/>
    <w:p w:rsidR="00D275E0" w:rsidRDefault="00D275E0" w:rsidP="00484B53">
      <w:r>
        <w:t>I romani, con le lo</w:t>
      </w:r>
      <w:r w:rsidR="00402DE2">
        <w:t>ro conquiste, avevano anche inco</w:t>
      </w:r>
      <w:r>
        <w:t xml:space="preserve">ntrato moltissime religioni. Di solito i romani erano </w:t>
      </w:r>
      <w:r w:rsidRPr="00402DE2">
        <w:rPr>
          <w:b/>
        </w:rPr>
        <w:t xml:space="preserve">molto </w:t>
      </w:r>
      <w:r w:rsidR="000258AA" w:rsidRPr="00402DE2">
        <w:rPr>
          <w:b/>
        </w:rPr>
        <w:t>TOLLERANTI</w:t>
      </w:r>
      <w:r>
        <w:t>, non cercavano di cancellarle.</w:t>
      </w:r>
    </w:p>
    <w:p w:rsidR="00D275E0" w:rsidRDefault="00D275E0" w:rsidP="00484B53">
      <w:r>
        <w:t>Ma il cris</w:t>
      </w:r>
      <w:r w:rsidR="00402DE2">
        <w:t xml:space="preserve">tianesimo era considerato </w:t>
      </w:r>
      <w:r w:rsidR="000258AA" w:rsidRPr="00402DE2">
        <w:rPr>
          <w:b/>
        </w:rPr>
        <w:t>PERICOLOSO</w:t>
      </w:r>
      <w:r w:rsidR="00402DE2">
        <w:t>, perché troppo diverso dalle idee tradizionali su cui si basava l’Impero dei romani</w:t>
      </w:r>
      <w:r>
        <w:t xml:space="preserve">: per questo ci furono diverse </w:t>
      </w:r>
      <w:r w:rsidRPr="00402DE2">
        <w:rPr>
          <w:b/>
        </w:rPr>
        <w:t>persecuzioni</w:t>
      </w:r>
      <w:r>
        <w:t xml:space="preserve"> contro i cristiani. Per ogni cosa (carestie, epidemie ecc.) si dava la colpa ai cristiani, che venivano magari </w:t>
      </w:r>
      <w:r w:rsidRPr="00402DE2">
        <w:rPr>
          <w:b/>
        </w:rPr>
        <w:t>dati in pasto alle belve</w:t>
      </w:r>
      <w:r>
        <w:t xml:space="preserve"> durante gli spettacoli. Ma i cristiani affrontavano la condanna con così tanto coraggio che la nuova religione, invece di indebolirsi, divenne più forte, trovando nuovi fedeli.</w:t>
      </w:r>
    </w:p>
    <w:p w:rsidR="00263CCF" w:rsidRDefault="00263CCF" w:rsidP="00484B53"/>
    <w:p w:rsidR="000258AA" w:rsidRDefault="000258AA" w:rsidP="00484B53"/>
    <w:p w:rsidR="00402DE2" w:rsidRPr="00402DE2" w:rsidRDefault="00402DE2" w:rsidP="00402DE2">
      <w:pPr>
        <w:rPr>
          <w:b/>
          <w:i/>
        </w:rPr>
      </w:pPr>
      <w:r w:rsidRPr="00402DE2">
        <w:rPr>
          <w:b/>
          <w:i/>
        </w:rPr>
        <w:lastRenderedPageBreak/>
        <w:t>I punti di conflitto: elementi di diversità nella concezione della vita per i cristiani e per i romani</w:t>
      </w:r>
    </w:p>
    <w:p w:rsidR="00402DE2" w:rsidRDefault="00402DE2" w:rsidP="00402DE2">
      <w:pPr>
        <w:pStyle w:val="Paragrafoelenco"/>
        <w:numPr>
          <w:ilvl w:val="0"/>
          <w:numId w:val="1"/>
        </w:numPr>
      </w:pPr>
      <w:r>
        <w:t xml:space="preserve">Il cristianesimo è una religione </w:t>
      </w:r>
      <w:r w:rsidRPr="00402DE2">
        <w:rPr>
          <w:b/>
          <w:u w:val="single"/>
        </w:rPr>
        <w:t>monoteista</w:t>
      </w:r>
      <w:r>
        <w:t>; i romani hanno una religione politeista</w:t>
      </w:r>
    </w:p>
    <w:p w:rsidR="00402DE2" w:rsidRDefault="00402DE2" w:rsidP="00402DE2">
      <w:pPr>
        <w:pStyle w:val="Paragrafoelenco"/>
        <w:numPr>
          <w:ilvl w:val="0"/>
          <w:numId w:val="1"/>
        </w:numPr>
      </w:pPr>
      <w:r>
        <w:t xml:space="preserve">Per i cristiani è importante </w:t>
      </w:r>
      <w:r w:rsidRPr="00402DE2">
        <w:rPr>
          <w:b/>
          <w:u w:val="single"/>
        </w:rPr>
        <w:t>l’aldilà</w:t>
      </w:r>
      <w:r>
        <w:t>, credono in una divinità trascendente; per i romani credono nello Stato</w:t>
      </w:r>
    </w:p>
    <w:p w:rsidR="00402DE2" w:rsidRDefault="00402DE2" w:rsidP="00402DE2">
      <w:pPr>
        <w:pStyle w:val="Paragrafoelenco"/>
        <w:numPr>
          <w:ilvl w:val="0"/>
          <w:numId w:val="1"/>
        </w:numPr>
      </w:pPr>
      <w:r>
        <w:t xml:space="preserve">I cristiani credono </w:t>
      </w:r>
      <w:r w:rsidRPr="00402DE2">
        <w:rPr>
          <w:b/>
          <w:u w:val="single"/>
        </w:rPr>
        <w:t>nella pace e nella dignità umana</w:t>
      </w:r>
      <w:r>
        <w:t>; i romani vogliono un cittadino-soldato</w:t>
      </w:r>
    </w:p>
    <w:p w:rsidR="00402DE2" w:rsidRDefault="00402DE2" w:rsidP="00402DE2">
      <w:pPr>
        <w:pStyle w:val="Paragrafoelenco"/>
        <w:numPr>
          <w:ilvl w:val="0"/>
          <w:numId w:val="1"/>
        </w:numPr>
      </w:pPr>
      <w:r>
        <w:t xml:space="preserve">I cristiani si  affidano a un </w:t>
      </w:r>
      <w:r w:rsidRPr="00402DE2">
        <w:rPr>
          <w:b/>
          <w:u w:val="single"/>
        </w:rPr>
        <w:t>regno spirituale</w:t>
      </w:r>
      <w:r>
        <w:t>; i romani a un regno politico</w:t>
      </w:r>
    </w:p>
    <w:p w:rsidR="00402DE2" w:rsidRDefault="00402DE2" w:rsidP="00402DE2">
      <w:pPr>
        <w:pStyle w:val="Paragrafoelenco"/>
        <w:numPr>
          <w:ilvl w:val="0"/>
          <w:numId w:val="1"/>
        </w:numPr>
      </w:pPr>
      <w:r>
        <w:t xml:space="preserve">I cristiani credono in valori come </w:t>
      </w:r>
      <w:r w:rsidRPr="00402DE2">
        <w:rPr>
          <w:b/>
          <w:u w:val="single"/>
        </w:rPr>
        <w:t>uguaglianza e fratellanza</w:t>
      </w:r>
      <w:r>
        <w:t>; i romani credono in una società divisa tra ricchi e poveri, potenti e deboli</w:t>
      </w:r>
    </w:p>
    <w:p w:rsidR="00402DE2" w:rsidRDefault="00402DE2" w:rsidP="00402DE2">
      <w:pPr>
        <w:pStyle w:val="Paragrafoelenco"/>
        <w:numPr>
          <w:ilvl w:val="0"/>
          <w:numId w:val="1"/>
        </w:numPr>
      </w:pPr>
      <w:r>
        <w:t xml:space="preserve">I cristiani credono nella </w:t>
      </w:r>
      <w:r w:rsidRPr="00402DE2">
        <w:rPr>
          <w:b/>
          <w:u w:val="single"/>
        </w:rPr>
        <w:t>non violenza, nell’amore per il nemico</w:t>
      </w:r>
      <w:r>
        <w:t>; per i romani è importante la volontà di conquista</w:t>
      </w:r>
    </w:p>
    <w:p w:rsidR="00402DE2" w:rsidRDefault="00402DE2" w:rsidP="00402DE2">
      <w:pPr>
        <w:pStyle w:val="Paragrafoelenco"/>
        <w:numPr>
          <w:ilvl w:val="0"/>
          <w:numId w:val="1"/>
        </w:numPr>
      </w:pPr>
      <w:r>
        <w:t xml:space="preserve">I cristiani </w:t>
      </w:r>
      <w:r>
        <w:rPr>
          <w:b/>
          <w:u w:val="single"/>
        </w:rPr>
        <w:t>non hanno il culto degli imperatori divinizzati</w:t>
      </w:r>
      <w:r>
        <w:t xml:space="preserve"> (esiste un unico dio, e non è certo l’</w:t>
      </w:r>
      <w:proofErr w:type="spellStart"/>
      <w:r>
        <w:t>imperatore…</w:t>
      </w:r>
      <w:proofErr w:type="spellEnd"/>
      <w:r>
        <w:t>)</w:t>
      </w:r>
    </w:p>
    <w:p w:rsidR="00263CCF" w:rsidRPr="000258AA" w:rsidRDefault="00263CCF" w:rsidP="00402DE2">
      <w:pPr>
        <w:rPr>
          <w:sz w:val="16"/>
          <w:szCs w:val="16"/>
        </w:rPr>
      </w:pPr>
    </w:p>
    <w:p w:rsidR="000258AA" w:rsidRPr="000258AA" w:rsidRDefault="000258AA" w:rsidP="000258AA">
      <w:pPr>
        <w:jc w:val="center"/>
        <w:rPr>
          <w:i/>
        </w:rPr>
      </w:pPr>
      <w:r w:rsidRPr="000258AA">
        <w:rPr>
          <w:i/>
        </w:rPr>
        <w:t>In estrema sintesi...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0258AA" w:rsidTr="00773808">
        <w:tc>
          <w:tcPr>
            <w:tcW w:w="4889" w:type="dxa"/>
            <w:tcBorders>
              <w:right w:val="triple" w:sz="4" w:space="0" w:color="auto"/>
            </w:tcBorders>
          </w:tcPr>
          <w:p w:rsidR="000258AA" w:rsidRDefault="000258AA" w:rsidP="00773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IMPERO ROMANO</w:t>
            </w:r>
          </w:p>
        </w:tc>
        <w:tc>
          <w:tcPr>
            <w:tcW w:w="4889" w:type="dxa"/>
            <w:tcBorders>
              <w:left w:val="triple" w:sz="4" w:space="0" w:color="auto"/>
            </w:tcBorders>
          </w:tcPr>
          <w:p w:rsidR="000258AA" w:rsidRDefault="000258AA" w:rsidP="00773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CRISTIANI</w:t>
            </w:r>
          </w:p>
        </w:tc>
      </w:tr>
      <w:tr w:rsidR="000258AA" w:rsidTr="00773808">
        <w:tc>
          <w:tcPr>
            <w:tcW w:w="4889" w:type="dxa"/>
            <w:tcBorders>
              <w:right w:val="triple" w:sz="4" w:space="0" w:color="auto"/>
            </w:tcBorders>
          </w:tcPr>
          <w:p w:rsidR="000258AA" w:rsidRDefault="000258AA" w:rsidP="00773808">
            <w:r>
              <w:t>Politeismo.</w:t>
            </w:r>
          </w:p>
          <w:p w:rsidR="000258AA" w:rsidRDefault="000258AA" w:rsidP="00773808">
            <w:r>
              <w:t>Culto dell’imperatore.</w:t>
            </w:r>
          </w:p>
        </w:tc>
        <w:tc>
          <w:tcPr>
            <w:tcW w:w="4889" w:type="dxa"/>
            <w:tcBorders>
              <w:left w:val="triple" w:sz="4" w:space="0" w:color="auto"/>
            </w:tcBorders>
          </w:tcPr>
          <w:p w:rsidR="000258AA" w:rsidRDefault="000258AA" w:rsidP="00773808">
            <w:r>
              <w:t>Monoteismo</w:t>
            </w:r>
          </w:p>
        </w:tc>
      </w:tr>
      <w:tr w:rsidR="000258AA" w:rsidTr="00773808">
        <w:tc>
          <w:tcPr>
            <w:tcW w:w="4889" w:type="dxa"/>
            <w:tcBorders>
              <w:right w:val="triple" w:sz="4" w:space="0" w:color="auto"/>
            </w:tcBorders>
          </w:tcPr>
          <w:p w:rsidR="000258AA" w:rsidRDefault="000258AA" w:rsidP="00773808">
            <w:r>
              <w:t>Lo Stato viene prima di tutto; non si considera la vita nell’aldilà</w:t>
            </w:r>
          </w:p>
        </w:tc>
        <w:tc>
          <w:tcPr>
            <w:tcW w:w="4889" w:type="dxa"/>
            <w:tcBorders>
              <w:left w:val="triple" w:sz="4" w:space="0" w:color="auto"/>
            </w:tcBorders>
          </w:tcPr>
          <w:p w:rsidR="000258AA" w:rsidRDefault="000258AA" w:rsidP="00773808">
            <w:r>
              <w:t xml:space="preserve">Il destino dell’uomo non termina con la morte </w:t>
            </w:r>
            <w:r>
              <w:sym w:font="Wingdings" w:char="F0E0"/>
            </w:r>
            <w:r>
              <w:t xml:space="preserve"> importanza della spiritualità, del mondo interiore dell’uomo </w:t>
            </w:r>
            <w:r>
              <w:sym w:font="Wingdings" w:char="F0E0"/>
            </w:r>
            <w:r>
              <w:t xml:space="preserve"> superiorità della legge morale</w:t>
            </w:r>
          </w:p>
        </w:tc>
      </w:tr>
      <w:tr w:rsidR="000258AA" w:rsidTr="00773808">
        <w:tc>
          <w:tcPr>
            <w:tcW w:w="4889" w:type="dxa"/>
            <w:tcBorders>
              <w:right w:val="triple" w:sz="4" w:space="0" w:color="auto"/>
            </w:tcBorders>
          </w:tcPr>
          <w:p w:rsidR="000258AA" w:rsidRDefault="000258AA" w:rsidP="00773808">
            <w:r>
              <w:t>Grande differenza tra ricchi e poveri, liberi e schiavi</w:t>
            </w:r>
          </w:p>
        </w:tc>
        <w:tc>
          <w:tcPr>
            <w:tcW w:w="4889" w:type="dxa"/>
            <w:tcBorders>
              <w:left w:val="triple" w:sz="4" w:space="0" w:color="auto"/>
            </w:tcBorders>
          </w:tcPr>
          <w:p w:rsidR="000258AA" w:rsidRDefault="000258AA" w:rsidP="00773808">
            <w:r>
              <w:t>Gli uomini sono tutti uguali</w:t>
            </w:r>
          </w:p>
        </w:tc>
      </w:tr>
      <w:tr w:rsidR="000258AA" w:rsidTr="00773808">
        <w:tc>
          <w:tcPr>
            <w:tcW w:w="4889" w:type="dxa"/>
            <w:tcBorders>
              <w:right w:val="triple" w:sz="4" w:space="0" w:color="auto"/>
            </w:tcBorders>
          </w:tcPr>
          <w:p w:rsidR="000258AA" w:rsidRDefault="000258AA" w:rsidP="00773808">
            <w:r>
              <w:t>Guerra, forza</w:t>
            </w:r>
          </w:p>
        </w:tc>
        <w:tc>
          <w:tcPr>
            <w:tcW w:w="4889" w:type="dxa"/>
            <w:tcBorders>
              <w:left w:val="triple" w:sz="4" w:space="0" w:color="auto"/>
            </w:tcBorders>
          </w:tcPr>
          <w:p w:rsidR="000258AA" w:rsidRDefault="000258AA" w:rsidP="00773808">
            <w:r>
              <w:t>Non violenza, amore per il nemico</w:t>
            </w:r>
          </w:p>
        </w:tc>
      </w:tr>
    </w:tbl>
    <w:p w:rsidR="000258AA" w:rsidRDefault="000258AA" w:rsidP="000258AA"/>
    <w:p w:rsidR="00C14347" w:rsidRPr="00D500B5" w:rsidRDefault="00C14347" w:rsidP="000258AA">
      <w:pPr>
        <w:rPr>
          <w:b/>
          <w:i/>
        </w:rPr>
      </w:pPr>
      <w:r w:rsidRPr="00D500B5">
        <w:rPr>
          <w:b/>
          <w:i/>
        </w:rPr>
        <w:lastRenderedPageBreak/>
        <w:t>Organizzazione delle prime comunità cristiane</w:t>
      </w:r>
    </w:p>
    <w:p w:rsidR="00C14347" w:rsidRDefault="00C14347" w:rsidP="000258AA">
      <w:r>
        <w:t xml:space="preserve">Il cristianesimo si diffuse rapidamente e seppe darsi una </w:t>
      </w:r>
      <w:r w:rsidRPr="00D500B5">
        <w:rPr>
          <w:b/>
        </w:rPr>
        <w:t>struttura organizzativa molto solida</w:t>
      </w:r>
      <w:r>
        <w:t>.</w:t>
      </w:r>
    </w:p>
    <w:p w:rsidR="00D500B5" w:rsidRDefault="00D500B5" w:rsidP="00D500B5"/>
    <w:p w:rsidR="00D500B5" w:rsidRDefault="00D500B5" w:rsidP="00D500B5">
      <w:r>
        <w:t xml:space="preserve">A capo delle </w:t>
      </w:r>
      <w:r w:rsidRPr="00D500B5">
        <w:rPr>
          <w:i/>
          <w:u w:val="single"/>
        </w:rPr>
        <w:t>prime comunità</w:t>
      </w:r>
      <w:r>
        <w:t xml:space="preserve"> cristiane c’erano i </w:t>
      </w:r>
      <w:r w:rsidRPr="00D500B5">
        <w:rPr>
          <w:b/>
        </w:rPr>
        <w:t>presbiteri</w:t>
      </w:r>
      <w:r>
        <w:t xml:space="preserve"> (preti), aiutati dai </w:t>
      </w:r>
      <w:r w:rsidRPr="00D500B5">
        <w:rPr>
          <w:b/>
        </w:rPr>
        <w:t>diaconi</w:t>
      </w:r>
      <w:r>
        <w:t xml:space="preserve">. Per pregare e per celebrare l’eucarestia prima ci si riuniva in ville di ricchi romani; poi si cominciò a radunarsi nelle </w:t>
      </w:r>
      <w:r w:rsidRPr="00D500B5">
        <w:rPr>
          <w:b/>
        </w:rPr>
        <w:t>chiese</w:t>
      </w:r>
      <w:r>
        <w:t>.</w:t>
      </w:r>
    </w:p>
    <w:p w:rsidR="00D500B5" w:rsidRDefault="00D500B5" w:rsidP="00D500B5">
      <w:r>
        <w:t xml:space="preserve">Anche le </w:t>
      </w:r>
      <w:r w:rsidRPr="00D500B5">
        <w:rPr>
          <w:b/>
        </w:rPr>
        <w:t>donne</w:t>
      </w:r>
      <w:r>
        <w:t xml:space="preserve"> avevano ruoli importanti nelle prime comunità cristiane.</w:t>
      </w:r>
    </w:p>
    <w:p w:rsidR="00D500B5" w:rsidRDefault="00D500B5" w:rsidP="00D500B5"/>
    <w:p w:rsidR="00D500B5" w:rsidRDefault="00D500B5" w:rsidP="00D500B5">
      <w:r>
        <w:t xml:space="preserve">Col diffondersi del cristianesimo, il territorio venne diviso in </w:t>
      </w:r>
      <w:r w:rsidRPr="00D500B5">
        <w:rPr>
          <w:b/>
        </w:rPr>
        <w:t>diocesi</w:t>
      </w:r>
      <w:r>
        <w:t xml:space="preserve">, a capo delle quali c’era un </w:t>
      </w:r>
      <w:r w:rsidRPr="00D500B5">
        <w:rPr>
          <w:b/>
        </w:rPr>
        <w:t>vescovo</w:t>
      </w:r>
      <w:r>
        <w:t xml:space="preserve"> (un prete con un’autorità superiore). Per discutere questioni di fede i vescovi si riunivano in assemblee chiamate “</w:t>
      </w:r>
      <w:r w:rsidRPr="00D500B5">
        <w:rPr>
          <w:b/>
        </w:rPr>
        <w:t>concili</w:t>
      </w:r>
      <w:r>
        <w:t>”.</w:t>
      </w:r>
    </w:p>
    <w:p w:rsidR="00D500B5" w:rsidRDefault="00D500B5" w:rsidP="00D500B5">
      <w:r>
        <w:t xml:space="preserve">Il </w:t>
      </w:r>
      <w:r w:rsidRPr="00D500B5">
        <w:rPr>
          <w:b/>
        </w:rPr>
        <w:t>vescovo di Roma</w:t>
      </w:r>
      <w:r>
        <w:t xml:space="preserve"> fu riconosciuto come il più importante, in quanto erede di Pietro; dal IV sec. fu chiamato “</w:t>
      </w:r>
      <w:r w:rsidRPr="00D500B5">
        <w:rPr>
          <w:b/>
        </w:rPr>
        <w:t>papa</w:t>
      </w:r>
      <w:r>
        <w:t>”.</w:t>
      </w:r>
    </w:p>
    <w:p w:rsidR="00F12FA3" w:rsidRDefault="00F12FA3" w:rsidP="00D500B5"/>
    <w:p w:rsidR="00F12FA3" w:rsidRPr="007D2643" w:rsidRDefault="00F12FA3" w:rsidP="00F12FA3">
      <w:pPr>
        <w:rPr>
          <w:i/>
        </w:rPr>
      </w:pPr>
      <w:r>
        <w:rPr>
          <w:i/>
        </w:rPr>
        <w:t>Differenziazione</w:t>
      </w:r>
      <w:r w:rsidRPr="007D2643">
        <w:rPr>
          <w:i/>
        </w:rPr>
        <w:t xml:space="preserve"> del cristianesimo</w:t>
      </w:r>
      <w:r>
        <w:rPr>
          <w:i/>
        </w:rPr>
        <w:t xml:space="preserve"> dall’ebraismo</w:t>
      </w:r>
    </w:p>
    <w:p w:rsidR="00F12FA3" w:rsidRDefault="00F12FA3" w:rsidP="00F12FA3">
      <w:r>
        <w:t>La religione cristiana si differenzia pian piano da quella ebraica, con:</w:t>
      </w:r>
    </w:p>
    <w:p w:rsidR="00F12FA3" w:rsidRDefault="00F12FA3" w:rsidP="00F12FA3">
      <w:pPr>
        <w:pStyle w:val="Paragrafoelenco"/>
        <w:numPr>
          <w:ilvl w:val="0"/>
          <w:numId w:val="3"/>
        </w:numPr>
      </w:pPr>
      <w:r>
        <w:t xml:space="preserve">l’abolizione della circoncisione; </w:t>
      </w:r>
    </w:p>
    <w:p w:rsidR="00F12FA3" w:rsidRDefault="00F12FA3" w:rsidP="00F12FA3">
      <w:pPr>
        <w:pStyle w:val="Paragrafoelenco"/>
        <w:numPr>
          <w:ilvl w:val="0"/>
          <w:numId w:val="3"/>
        </w:numPr>
      </w:pPr>
      <w:r>
        <w:t xml:space="preserve">il giorno di festa e riposo diventa la domenica; </w:t>
      </w:r>
    </w:p>
    <w:p w:rsidR="00F12FA3" w:rsidRDefault="00F12FA3" w:rsidP="00F12FA3">
      <w:pPr>
        <w:pStyle w:val="Paragrafoelenco"/>
        <w:numPr>
          <w:ilvl w:val="0"/>
          <w:numId w:val="3"/>
        </w:numPr>
      </w:pPr>
      <w:r>
        <w:t>la Pasqua viene celebrata per la resurrezione di Cristo.</w:t>
      </w:r>
    </w:p>
    <w:p w:rsidR="00F12FA3" w:rsidRDefault="00F12FA3" w:rsidP="00D500B5"/>
    <w:p w:rsidR="00D500B5" w:rsidRDefault="00D500B5" w:rsidP="000258AA"/>
    <w:p w:rsidR="00C14347" w:rsidRDefault="00C14347" w:rsidP="000258AA"/>
    <w:p w:rsidR="00D500B5" w:rsidRDefault="00D500B5" w:rsidP="000258AA"/>
    <w:sectPr w:rsidR="00D500B5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622" w:rsidRDefault="00B10622" w:rsidP="000258AA">
      <w:pPr>
        <w:spacing w:line="240" w:lineRule="auto"/>
      </w:pPr>
      <w:r>
        <w:separator/>
      </w:r>
    </w:p>
  </w:endnote>
  <w:endnote w:type="continuationSeparator" w:id="0">
    <w:p w:rsidR="00B10622" w:rsidRDefault="00B10622" w:rsidP="00025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622" w:rsidRDefault="00B10622" w:rsidP="000258AA">
      <w:pPr>
        <w:spacing w:line="240" w:lineRule="auto"/>
      </w:pPr>
      <w:r>
        <w:separator/>
      </w:r>
    </w:p>
  </w:footnote>
  <w:footnote w:type="continuationSeparator" w:id="0">
    <w:p w:rsidR="00B10622" w:rsidRDefault="00B10622" w:rsidP="000258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8AA" w:rsidRPr="000258AA" w:rsidRDefault="00CC0AB1" w:rsidP="000258AA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color w:val="A6A6A6" w:themeColor="background1" w:themeShade="A6"/>
          <w:sz w:val="24"/>
          <w:szCs w:val="24"/>
        </w:rPr>
        <w:id w:val="732444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4097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689;top:3263;width:769;height:360;v-text-anchor:middle" filled="f" stroked="f">
                <v:textbox style="mso-next-textbox:#_x0000_s4098" inset="0,0,0,0">
                  <w:txbxContent>
                    <w:p w:rsidR="000258AA" w:rsidRDefault="00CC0AB1">
                      <w:pPr>
                        <w:pStyle w:val="Intestazione"/>
                        <w:jc w:val="center"/>
                      </w:pPr>
                      <w:fldSimple w:instr=" PAGE    \* MERGEFORMAT ">
                        <w:r w:rsidR="00F12FA3" w:rsidRPr="00F12FA3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</w:t>
                        </w:r>
                      </w:fldSimple>
                    </w:p>
                  </w:txbxContent>
                </v:textbox>
              </v:shape>
              <v:group id="_x0000_s4099" style="position:absolute;left:886;top:3255;width:374;height:374" coordorigin="1453,14832" coordsize="374,374">
                <v:oval id="_x0000_s4100" style="position:absolute;left:1453;top:14832;width:374;height:374" filled="f" strokecolor="#7ba0cd [2420]" strokeweight=".5pt"/>
                <v:oval id="_x0000_s4101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0258AA" w:rsidRPr="000258AA">
      <w:rPr>
        <w:i/>
        <w:color w:val="A6A6A6" w:themeColor="background1" w:themeShade="A6"/>
        <w:sz w:val="24"/>
        <w:szCs w:val="24"/>
      </w:rPr>
      <w:t>storia</w:t>
    </w:r>
  </w:p>
  <w:p w:rsidR="000258AA" w:rsidRDefault="000258A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978"/>
    <w:multiLevelType w:val="hybridMultilevel"/>
    <w:tmpl w:val="5A04AE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652517"/>
    <w:multiLevelType w:val="hybridMultilevel"/>
    <w:tmpl w:val="2DBA9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E29DD"/>
    <w:multiLevelType w:val="hybridMultilevel"/>
    <w:tmpl w:val="D9F060D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84B53"/>
    <w:rsid w:val="000258AA"/>
    <w:rsid w:val="0017798C"/>
    <w:rsid w:val="00263CCF"/>
    <w:rsid w:val="00402DE2"/>
    <w:rsid w:val="00484B53"/>
    <w:rsid w:val="007D1898"/>
    <w:rsid w:val="007F5DE4"/>
    <w:rsid w:val="008548C5"/>
    <w:rsid w:val="008A2AA5"/>
    <w:rsid w:val="00986A93"/>
    <w:rsid w:val="00B10622"/>
    <w:rsid w:val="00C14347"/>
    <w:rsid w:val="00CC0AB1"/>
    <w:rsid w:val="00D275E0"/>
    <w:rsid w:val="00D475EC"/>
    <w:rsid w:val="00D500B5"/>
    <w:rsid w:val="00D8747B"/>
    <w:rsid w:val="00F1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4B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58A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8AA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258A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58AA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8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8AA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0258AA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6</cp:revision>
  <dcterms:created xsi:type="dcterms:W3CDTF">2014-04-05T07:04:00Z</dcterms:created>
  <dcterms:modified xsi:type="dcterms:W3CDTF">2014-04-15T12:29:00Z</dcterms:modified>
</cp:coreProperties>
</file>